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69" w:rsidRPr="00730545" w:rsidRDefault="00BC6D69" w:rsidP="00BC6D69">
      <w:pPr>
        <w:ind w:firstLine="0"/>
        <w:jc w:val="center"/>
      </w:pPr>
      <w:r w:rsidRPr="00730545">
        <w:t>Содержание</w:t>
      </w:r>
    </w:p>
    <w:sdt>
      <w:sdtPr>
        <w:rPr>
          <w:rFonts w:ascii="Times New Roman" w:eastAsia="Calibri" w:hAnsi="Times New Roman"/>
          <w:b w:val="0"/>
          <w:bCs w:val="0"/>
          <w:color w:val="auto"/>
          <w:szCs w:val="22"/>
          <w:lang w:eastAsia="en-US"/>
        </w:rPr>
        <w:id w:val="1387302797"/>
        <w:docPartObj>
          <w:docPartGallery w:val="Table of Contents"/>
          <w:docPartUnique/>
        </w:docPartObj>
      </w:sdtPr>
      <w:sdtEndPr/>
      <w:sdtContent>
        <w:p w:rsidR="00BC6D69" w:rsidRPr="00730545" w:rsidRDefault="00BC6D69" w:rsidP="00237EBE">
          <w:pPr>
            <w:pStyle w:val="ad"/>
            <w:spacing w:before="0" w:line="360" w:lineRule="auto"/>
            <w:rPr>
              <w:b w:val="0"/>
            </w:rPr>
          </w:pPr>
        </w:p>
        <w:p w:rsidR="00237EBE" w:rsidRDefault="00BC6D69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730545">
            <w:fldChar w:fldCharType="begin"/>
          </w:r>
          <w:r w:rsidRPr="00730545">
            <w:instrText xml:space="preserve"> TOC \o "1-3" \h \z \u </w:instrText>
          </w:r>
          <w:r w:rsidRPr="00730545">
            <w:fldChar w:fldCharType="separate"/>
          </w:r>
          <w:hyperlink w:anchor="_Toc528313950" w:history="1">
            <w:r w:rsidR="00237EBE" w:rsidRPr="00492806">
              <w:rPr>
                <w:rStyle w:val="ae"/>
                <w:noProof/>
              </w:rPr>
              <w:t>Введение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_Toc528313950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3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1" w:history="1">
            <w:r w:rsidR="00237EBE" w:rsidRPr="00492806">
              <w:rPr>
                <w:rStyle w:val="ae"/>
                <w:noProof/>
              </w:rPr>
              <w:t>1. Теоретические основы организации бухгалтерского учета на предприятиях малого бизнеса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_Toc528313951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6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2" w:history="1">
            <w:r w:rsidR="00237EBE" w:rsidRPr="00492806">
              <w:rPr>
                <w:rStyle w:val="ae"/>
                <w:noProof/>
              </w:rPr>
              <w:t>1.1. Понятие субъектов малого предпринимательства. Критерии отнесения предприятий к субъектам малого предпринимательства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_Toc528313952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6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3" w:history="1">
            <w:r w:rsidR="00237EBE" w:rsidRPr="00492806">
              <w:rPr>
                <w:rStyle w:val="ae"/>
                <w:noProof/>
              </w:rPr>
              <w:t xml:space="preserve">1.2. </w:t>
            </w:r>
            <w:r w:rsidR="00237EBE" w:rsidRPr="00492806">
              <w:rPr>
                <w:rStyle w:val="ae"/>
                <w:noProof/>
                <w:shd w:val="clear" w:color="auto" w:fill="FFFFFF"/>
              </w:rPr>
              <w:t> Нормативно-законодательное регулирование бухгалтерского учета на предприятиях малого бизнеса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_Toc528313953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14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4" w:history="1">
            <w:r w:rsidR="00237EBE" w:rsidRPr="00492806">
              <w:rPr>
                <w:rStyle w:val="ae"/>
                <w:noProof/>
              </w:rPr>
              <w:t xml:space="preserve">1.3. Особенности организации бухгалтерского учета </w:t>
            </w:r>
            <w:r w:rsidR="00237EBE" w:rsidRPr="00492806">
              <w:rPr>
                <w:rStyle w:val="ae"/>
                <w:noProof/>
                <w:shd w:val="clear" w:color="auto" w:fill="FFFFFF"/>
              </w:rPr>
              <w:t>на предприятиях малого бизнеса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_Toc528313954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18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5" w:history="1">
            <w:r w:rsidR="00237EBE" w:rsidRPr="00492806">
              <w:rPr>
                <w:rStyle w:val="ae"/>
                <w:noProof/>
              </w:rPr>
              <w:t xml:space="preserve">2. Особенности организации деятельности малого предприятия </w:t>
            </w:r>
            <w:r w:rsidR="00237EBE">
              <w:rPr>
                <w:rStyle w:val="ae"/>
                <w:noProof/>
              </w:rPr>
              <w:t xml:space="preserve">                              </w:t>
            </w:r>
            <w:r w:rsidR="00237EBE" w:rsidRPr="00492806">
              <w:rPr>
                <w:rStyle w:val="ae"/>
                <w:noProof/>
              </w:rPr>
              <w:t>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_Toc528313955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29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6" w:history="1">
            <w:r w:rsidR="00237EBE" w:rsidRPr="00492806">
              <w:rPr>
                <w:rStyle w:val="ae"/>
                <w:noProof/>
              </w:rPr>
              <w:t>2.1. Краткая экономическая характеристика 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_Toc528313956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29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7" w:history="1">
            <w:r w:rsidR="00237EBE" w:rsidRPr="00492806">
              <w:rPr>
                <w:rStyle w:val="ae"/>
                <w:noProof/>
              </w:rPr>
              <w:t>2.2. Анализ основных показателей финансово-хозяйственной деятельности 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_Toc528313957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33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8" w:history="1">
            <w:r w:rsidR="00237EBE" w:rsidRPr="00492806">
              <w:rPr>
                <w:rStyle w:val="ae"/>
                <w:noProof/>
              </w:rPr>
              <w:t>2.3. Особенности бухгалтерского учета малого предприятия 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_Toc528313958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44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59" w:history="1">
            <w:r w:rsidR="00237EBE" w:rsidRPr="00492806">
              <w:rPr>
                <w:rStyle w:val="ae"/>
                <w:noProof/>
              </w:rPr>
              <w:t xml:space="preserve">3. Основные направления совершенствования бухгалтерского учета в </w:t>
            </w:r>
            <w:r w:rsidR="00237EBE" w:rsidRPr="00492806">
              <w:rPr>
                <w:rStyle w:val="ae"/>
                <w:noProof/>
                <w:shd w:val="clear" w:color="auto" w:fill="FFFFFF"/>
              </w:rPr>
              <w:t>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_Toc528313959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48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60" w:history="1">
            <w:r w:rsidR="00237EBE" w:rsidRPr="00492806">
              <w:rPr>
                <w:rStyle w:val="ae"/>
                <w:noProof/>
                <w:shd w:val="clear" w:color="auto" w:fill="FFFFFF"/>
              </w:rPr>
              <w:t xml:space="preserve">3.1. Предложения по совершенствованию </w:t>
            </w:r>
            <w:r w:rsidR="00237EBE" w:rsidRPr="00492806">
              <w:rPr>
                <w:rStyle w:val="ae"/>
                <w:noProof/>
              </w:rPr>
              <w:t xml:space="preserve">бухгалтерского учета расчетов с подотчетными лицами в </w:t>
            </w:r>
            <w:r w:rsidR="00237EBE" w:rsidRPr="00492806">
              <w:rPr>
                <w:rStyle w:val="ae"/>
                <w:noProof/>
                <w:shd w:val="clear" w:color="auto" w:fill="FFFFFF"/>
              </w:rPr>
              <w:t>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_Toc528313960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48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61" w:history="1">
            <w:r w:rsidR="00237EBE" w:rsidRPr="00492806">
              <w:rPr>
                <w:rStyle w:val="ae"/>
                <w:noProof/>
                <w:shd w:val="clear" w:color="auto" w:fill="FFFFFF"/>
              </w:rPr>
              <w:t xml:space="preserve">3.2. Предложения по оптимизации учетной политики </w:t>
            </w:r>
            <w:r w:rsidR="00237EBE" w:rsidRPr="00492806">
              <w:rPr>
                <w:rStyle w:val="ae"/>
                <w:noProof/>
              </w:rPr>
              <w:t xml:space="preserve">в </w:t>
            </w:r>
            <w:r w:rsidR="00237EBE" w:rsidRPr="00492806">
              <w:rPr>
                <w:rStyle w:val="ae"/>
                <w:noProof/>
                <w:shd w:val="clear" w:color="auto" w:fill="FFFFFF"/>
              </w:rPr>
              <w:t>ООО «Восток»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_Toc528313961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55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62" w:history="1">
            <w:r w:rsidR="00237EBE" w:rsidRPr="00492806">
              <w:rPr>
                <w:rStyle w:val="ae"/>
                <w:noProof/>
                <w:shd w:val="clear" w:color="auto" w:fill="FFFFFF"/>
              </w:rPr>
              <w:t xml:space="preserve">3.3. </w:t>
            </w:r>
            <w:r w:rsidR="00237EBE" w:rsidRPr="00492806">
              <w:rPr>
                <w:rStyle w:val="ae"/>
                <w:noProof/>
              </w:rPr>
              <w:t>Расчёт экономической эффективности передачи ведения бухгалтерского учета на аутсорсинг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_Toc528313962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57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63" w:history="1">
            <w:r w:rsidR="00237EBE" w:rsidRPr="00492806">
              <w:rPr>
                <w:rStyle w:val="ae"/>
                <w:noProof/>
              </w:rPr>
              <w:t>Заключение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_Toc528313963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60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64" w:history="1">
            <w:r w:rsidR="00237EBE" w:rsidRPr="00492806">
              <w:rPr>
                <w:rStyle w:val="ae"/>
                <w:noProof/>
              </w:rPr>
              <w:t>Список использованных источников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_Toc528313964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64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237EBE" w:rsidRDefault="000E4452" w:rsidP="00237EBE">
          <w:pPr>
            <w:pStyle w:val="11"/>
            <w:tabs>
              <w:tab w:val="right" w:leader="dot" w:pos="9628"/>
            </w:tabs>
            <w:spacing w:after="0"/>
            <w:ind w:firstLine="0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28313965" w:history="1">
            <w:r w:rsidR="00237EBE" w:rsidRPr="00492806">
              <w:rPr>
                <w:rStyle w:val="ae"/>
                <w:noProof/>
              </w:rPr>
              <w:t>Приложени</w:t>
            </w:r>
            <w:r w:rsidR="00237EBE">
              <w:rPr>
                <w:rStyle w:val="ae"/>
                <w:noProof/>
              </w:rPr>
              <w:t>я</w:t>
            </w:r>
            <w:r w:rsidR="00237EBE">
              <w:rPr>
                <w:noProof/>
                <w:webHidden/>
              </w:rPr>
              <w:tab/>
            </w:r>
            <w:r w:rsidR="00237EBE">
              <w:rPr>
                <w:noProof/>
                <w:webHidden/>
              </w:rPr>
              <w:fldChar w:fldCharType="begin"/>
            </w:r>
            <w:r w:rsidR="00237EBE">
              <w:rPr>
                <w:noProof/>
                <w:webHidden/>
              </w:rPr>
              <w:instrText xml:space="preserve"> PAGEREF _Toc528313965 \h </w:instrText>
            </w:r>
            <w:r w:rsidR="00237EBE">
              <w:rPr>
                <w:noProof/>
                <w:webHidden/>
              </w:rPr>
            </w:r>
            <w:r w:rsidR="00237EBE">
              <w:rPr>
                <w:noProof/>
                <w:webHidden/>
              </w:rPr>
              <w:fldChar w:fldCharType="separate"/>
            </w:r>
            <w:r w:rsidR="006206CF">
              <w:rPr>
                <w:noProof/>
                <w:webHidden/>
              </w:rPr>
              <w:t>69</w:t>
            </w:r>
            <w:r w:rsidR="00237EBE">
              <w:rPr>
                <w:noProof/>
                <w:webHidden/>
              </w:rPr>
              <w:fldChar w:fldCharType="end"/>
            </w:r>
          </w:hyperlink>
        </w:p>
        <w:p w:rsidR="00BC6D69" w:rsidRPr="00730545" w:rsidRDefault="00BC6D69" w:rsidP="00237EBE">
          <w:pPr>
            <w:ind w:firstLine="0"/>
          </w:pPr>
          <w:r w:rsidRPr="00730545">
            <w:rPr>
              <w:bCs/>
            </w:rPr>
            <w:fldChar w:fldCharType="end"/>
          </w:r>
        </w:p>
      </w:sdtContent>
    </w:sdt>
    <w:p w:rsidR="00BC6D69" w:rsidRPr="00730545" w:rsidRDefault="00BC6D69">
      <w:pPr>
        <w:widowControl/>
        <w:spacing w:line="240" w:lineRule="auto"/>
        <w:ind w:firstLine="0"/>
        <w:rPr>
          <w:szCs w:val="28"/>
        </w:rPr>
      </w:pPr>
    </w:p>
    <w:p w:rsidR="00B04FA5" w:rsidRPr="00730545" w:rsidRDefault="00B04FA5" w:rsidP="00592184">
      <w:pPr>
        <w:widowControl/>
        <w:spacing w:line="240" w:lineRule="auto"/>
        <w:ind w:firstLine="0"/>
      </w:pPr>
      <w:bookmarkStart w:id="0" w:name="_GoBack"/>
      <w:bookmarkEnd w:id="0"/>
    </w:p>
    <w:sectPr w:rsidR="00B04FA5" w:rsidRPr="00730545" w:rsidSect="00481204">
      <w:headerReference w:type="default" r:id="rId8"/>
      <w:footnotePr>
        <w:numRestart w:val="eachPage"/>
      </w:footnotePr>
      <w:pgSz w:w="11906" w:h="16838"/>
      <w:pgMar w:top="1134" w:right="567" w:bottom="1134" w:left="1701" w:header="709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52" w:rsidRDefault="000E4452" w:rsidP="00251BCE">
      <w:pPr>
        <w:spacing w:line="240" w:lineRule="auto"/>
      </w:pPr>
      <w:r>
        <w:separator/>
      </w:r>
    </w:p>
  </w:endnote>
  <w:endnote w:type="continuationSeparator" w:id="0">
    <w:p w:rsidR="000E4452" w:rsidRDefault="000E4452" w:rsidP="00251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52" w:rsidRDefault="000E4452" w:rsidP="00251BCE">
      <w:pPr>
        <w:spacing w:line="240" w:lineRule="auto"/>
      </w:pPr>
      <w:r>
        <w:separator/>
      </w:r>
    </w:p>
  </w:footnote>
  <w:footnote w:type="continuationSeparator" w:id="0">
    <w:p w:rsidR="000E4452" w:rsidRDefault="000E4452" w:rsidP="00251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3106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B58EB" w:rsidRPr="00BC6D69" w:rsidRDefault="00DB58EB" w:rsidP="00B04FA5">
        <w:pPr>
          <w:pStyle w:val="a5"/>
          <w:tabs>
            <w:tab w:val="clear" w:pos="9355"/>
            <w:tab w:val="right" w:pos="9639"/>
          </w:tabs>
          <w:ind w:firstLine="0"/>
          <w:jc w:val="center"/>
          <w:rPr>
            <w:sz w:val="20"/>
            <w:szCs w:val="20"/>
          </w:rPr>
        </w:pPr>
        <w:r w:rsidRPr="00BC6D69">
          <w:rPr>
            <w:sz w:val="20"/>
            <w:szCs w:val="20"/>
          </w:rPr>
          <w:fldChar w:fldCharType="begin"/>
        </w:r>
        <w:r w:rsidRPr="00BC6D69">
          <w:rPr>
            <w:sz w:val="20"/>
            <w:szCs w:val="20"/>
          </w:rPr>
          <w:instrText>PAGE   \* MERGEFORMAT</w:instrText>
        </w:r>
        <w:r w:rsidRPr="00BC6D69">
          <w:rPr>
            <w:sz w:val="20"/>
            <w:szCs w:val="20"/>
          </w:rPr>
          <w:fldChar w:fldCharType="separate"/>
        </w:r>
        <w:r w:rsidR="006206CF">
          <w:rPr>
            <w:noProof/>
            <w:sz w:val="20"/>
            <w:szCs w:val="20"/>
          </w:rPr>
          <w:t>72</w:t>
        </w:r>
        <w:r w:rsidRPr="00BC6D69">
          <w:rPr>
            <w:sz w:val="20"/>
            <w:szCs w:val="20"/>
          </w:rPr>
          <w:fldChar w:fldCharType="end"/>
        </w:r>
      </w:p>
    </w:sdtContent>
  </w:sdt>
  <w:p w:rsidR="00DB58EB" w:rsidRDefault="00DB58E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139D1C8E"/>
    <w:multiLevelType w:val="hybridMultilevel"/>
    <w:tmpl w:val="52420578"/>
    <w:lvl w:ilvl="0" w:tplc="CE3EB0A2">
      <w:start w:val="1"/>
      <w:numFmt w:val="decimal"/>
      <w:lvlText w:val="%1"/>
      <w:lvlJc w:val="left"/>
      <w:pPr>
        <w:tabs>
          <w:tab w:val="num" w:pos="1560"/>
        </w:tabs>
        <w:ind w:left="0" w:firstLine="39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741B24"/>
    <w:multiLevelType w:val="hybridMultilevel"/>
    <w:tmpl w:val="ED208E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7CF0859"/>
    <w:multiLevelType w:val="hybridMultilevel"/>
    <w:tmpl w:val="C0AE89B4"/>
    <w:lvl w:ilvl="0" w:tplc="3C90D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autoHyphenation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F5"/>
    <w:rsid w:val="00012F85"/>
    <w:rsid w:val="000E380F"/>
    <w:rsid w:val="000E4452"/>
    <w:rsid w:val="000E6846"/>
    <w:rsid w:val="000F5E26"/>
    <w:rsid w:val="00124BA1"/>
    <w:rsid w:val="00161AF2"/>
    <w:rsid w:val="001B568B"/>
    <w:rsid w:val="001D0703"/>
    <w:rsid w:val="001D470A"/>
    <w:rsid w:val="00200AFD"/>
    <w:rsid w:val="00213135"/>
    <w:rsid w:val="00237EBE"/>
    <w:rsid w:val="00240BD1"/>
    <w:rsid w:val="00251BCE"/>
    <w:rsid w:val="002D5677"/>
    <w:rsid w:val="00302AE8"/>
    <w:rsid w:val="00306E0E"/>
    <w:rsid w:val="00322676"/>
    <w:rsid w:val="003973B6"/>
    <w:rsid w:val="003D4EAF"/>
    <w:rsid w:val="00407D98"/>
    <w:rsid w:val="004226EA"/>
    <w:rsid w:val="00432588"/>
    <w:rsid w:val="004453FF"/>
    <w:rsid w:val="00457BB7"/>
    <w:rsid w:val="00474BEA"/>
    <w:rsid w:val="00481204"/>
    <w:rsid w:val="004B1BEF"/>
    <w:rsid w:val="004E5363"/>
    <w:rsid w:val="00525F05"/>
    <w:rsid w:val="00563CC5"/>
    <w:rsid w:val="00564A31"/>
    <w:rsid w:val="00592184"/>
    <w:rsid w:val="005930FF"/>
    <w:rsid w:val="005F20A4"/>
    <w:rsid w:val="00620113"/>
    <w:rsid w:val="006206CF"/>
    <w:rsid w:val="00624B8C"/>
    <w:rsid w:val="00642A50"/>
    <w:rsid w:val="00647979"/>
    <w:rsid w:val="0066732C"/>
    <w:rsid w:val="0068448B"/>
    <w:rsid w:val="0071319B"/>
    <w:rsid w:val="007236F5"/>
    <w:rsid w:val="00727763"/>
    <w:rsid w:val="00730545"/>
    <w:rsid w:val="007A5A9D"/>
    <w:rsid w:val="007B3B79"/>
    <w:rsid w:val="00820502"/>
    <w:rsid w:val="008766C3"/>
    <w:rsid w:val="008810D7"/>
    <w:rsid w:val="00940BAD"/>
    <w:rsid w:val="00981BAC"/>
    <w:rsid w:val="00987D0B"/>
    <w:rsid w:val="00996F53"/>
    <w:rsid w:val="009A0BAD"/>
    <w:rsid w:val="009C6609"/>
    <w:rsid w:val="009D2F81"/>
    <w:rsid w:val="009D53C1"/>
    <w:rsid w:val="00A243AC"/>
    <w:rsid w:val="00A364AF"/>
    <w:rsid w:val="00A813A2"/>
    <w:rsid w:val="00A971BC"/>
    <w:rsid w:val="00AE7338"/>
    <w:rsid w:val="00AF1E11"/>
    <w:rsid w:val="00B04FA5"/>
    <w:rsid w:val="00B0509F"/>
    <w:rsid w:val="00B06B23"/>
    <w:rsid w:val="00B27E73"/>
    <w:rsid w:val="00B449E7"/>
    <w:rsid w:val="00B6681B"/>
    <w:rsid w:val="00BA4DA8"/>
    <w:rsid w:val="00BC6D69"/>
    <w:rsid w:val="00C4276A"/>
    <w:rsid w:val="00C427FD"/>
    <w:rsid w:val="00C853E9"/>
    <w:rsid w:val="00CB1AAC"/>
    <w:rsid w:val="00CB4F46"/>
    <w:rsid w:val="00CC2CEE"/>
    <w:rsid w:val="00CD1A53"/>
    <w:rsid w:val="00D15D82"/>
    <w:rsid w:val="00D21DF9"/>
    <w:rsid w:val="00D51AB7"/>
    <w:rsid w:val="00DB1572"/>
    <w:rsid w:val="00DB58EB"/>
    <w:rsid w:val="00DC0E10"/>
    <w:rsid w:val="00DD57A0"/>
    <w:rsid w:val="00DE0653"/>
    <w:rsid w:val="00DE65A2"/>
    <w:rsid w:val="00DF0042"/>
    <w:rsid w:val="00E168A2"/>
    <w:rsid w:val="00E5175B"/>
    <w:rsid w:val="00E7337A"/>
    <w:rsid w:val="00E76A9F"/>
    <w:rsid w:val="00EA1A46"/>
    <w:rsid w:val="00EC5C3B"/>
    <w:rsid w:val="00ED712A"/>
    <w:rsid w:val="00EF5664"/>
    <w:rsid w:val="00F01B52"/>
    <w:rsid w:val="00F10A94"/>
    <w:rsid w:val="00F21FB9"/>
    <w:rsid w:val="00F37D50"/>
    <w:rsid w:val="00F50B89"/>
    <w:rsid w:val="00F55B34"/>
    <w:rsid w:val="00F6358C"/>
    <w:rsid w:val="00F63F34"/>
    <w:rsid w:val="00F72757"/>
    <w:rsid w:val="00F84724"/>
    <w:rsid w:val="00F92EF5"/>
    <w:rsid w:val="00FC4C85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B57A8"/>
  <w15:docId w15:val="{17E99367-E7A0-4CAC-B23E-90A124FF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1BCE"/>
    <w:pPr>
      <w:widowControl w:val="0"/>
      <w:spacing w:line="360" w:lineRule="auto"/>
      <w:ind w:firstLine="709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06E0E"/>
    <w:pPr>
      <w:suppressLineNumbers/>
      <w:ind w:firstLine="0"/>
      <w:jc w:val="center"/>
      <w:outlineLvl w:val="0"/>
    </w:pPr>
    <w:rPr>
      <w:rFonts w:eastAsia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1BC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6E0E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1BCE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251BCE"/>
    <w:pPr>
      <w:shd w:val="clear" w:color="auto" w:fill="FFFFFF"/>
      <w:autoSpaceDE w:val="0"/>
      <w:autoSpaceDN w:val="0"/>
      <w:adjustRightInd w:val="0"/>
      <w:ind w:firstLine="720"/>
      <w:jc w:val="center"/>
    </w:pPr>
    <w:rPr>
      <w:rFonts w:eastAsia="Times New Roman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51BCE"/>
    <w:rPr>
      <w:rFonts w:ascii="Times New Roman" w:hAnsi="Times New Roman" w:cs="Times New Roman"/>
      <w:sz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251B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51BC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251B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51BCE"/>
    <w:rPr>
      <w:rFonts w:ascii="Times New Roman" w:hAnsi="Times New Roman" w:cs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987D0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F55B34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F55B34"/>
    <w:pPr>
      <w:autoSpaceDE w:val="0"/>
      <w:autoSpaceDN w:val="0"/>
      <w:adjustRightInd w:val="0"/>
      <w:spacing w:line="240" w:lineRule="auto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F55B34"/>
    <w:pPr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OC Heading"/>
    <w:basedOn w:val="1"/>
    <w:next w:val="a"/>
    <w:uiPriority w:val="39"/>
    <w:qFormat/>
    <w:rsid w:val="00D21DF9"/>
    <w:pPr>
      <w:keepNext/>
      <w:keepLines/>
      <w:widowControl/>
      <w:suppressLineNumbers w:val="0"/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rsid w:val="00D21DF9"/>
    <w:pPr>
      <w:spacing w:after="100"/>
    </w:pPr>
  </w:style>
  <w:style w:type="character" w:styleId="ae">
    <w:name w:val="Hyperlink"/>
    <w:basedOn w:val="a0"/>
    <w:uiPriority w:val="99"/>
    <w:rsid w:val="00D21DF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D21D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21DF9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1B568B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1B568B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1B568B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A971BC"/>
    <w:pPr>
      <w:ind w:left="720"/>
      <w:contextualSpacing/>
    </w:pPr>
  </w:style>
  <w:style w:type="paragraph" w:styleId="af5">
    <w:name w:val="Normal (Web)"/>
    <w:basedOn w:val="a"/>
    <w:uiPriority w:val="99"/>
    <w:rsid w:val="008810D7"/>
    <w:pPr>
      <w:widowControl/>
      <w:spacing w:line="240" w:lineRule="auto"/>
      <w:ind w:firstLine="0"/>
    </w:pPr>
    <w:rPr>
      <w:rFonts w:ascii="Arial Unicode MS" w:hAnsi="Arial Unicode MS" w:cs="Arial Unicode MS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8810D7"/>
    <w:pPr>
      <w:widowControl/>
      <w:spacing w:after="120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locked/>
    <w:rsid w:val="008810D7"/>
    <w:rPr>
      <w:rFonts w:ascii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rsid w:val="008810D7"/>
    <w:rPr>
      <w:rFonts w:cs="Times New Roman"/>
      <w:color w:val="800080"/>
      <w:u w:val="single"/>
    </w:rPr>
  </w:style>
  <w:style w:type="paragraph" w:styleId="af9">
    <w:name w:val="No Spacing"/>
    <w:aliases w:val="Таблица"/>
    <w:link w:val="afa"/>
    <w:uiPriority w:val="1"/>
    <w:qFormat/>
    <w:rsid w:val="00BA4DA8"/>
    <w:pPr>
      <w:widowControl w:val="0"/>
      <w:jc w:val="center"/>
    </w:pPr>
    <w:rPr>
      <w:rFonts w:ascii="Times New Roman" w:hAnsi="Times New Roman"/>
      <w:sz w:val="24"/>
      <w:szCs w:val="22"/>
      <w:lang w:eastAsia="en-US"/>
    </w:rPr>
  </w:style>
  <w:style w:type="character" w:customStyle="1" w:styleId="afa">
    <w:name w:val="Без интервала Знак"/>
    <w:aliases w:val="Таблица Знак"/>
    <w:link w:val="af9"/>
    <w:uiPriority w:val="1"/>
    <w:rsid w:val="009D2F81"/>
    <w:rPr>
      <w:rFonts w:ascii="Times New Roman" w:hAnsi="Times New Roman"/>
      <w:sz w:val="24"/>
      <w:szCs w:val="22"/>
      <w:lang w:eastAsia="en-US"/>
    </w:rPr>
  </w:style>
  <w:style w:type="character" w:customStyle="1" w:styleId="12">
    <w:name w:val="Заголовок №1_"/>
    <w:basedOn w:val="a0"/>
    <w:link w:val="110"/>
    <w:uiPriority w:val="99"/>
    <w:locked/>
    <w:rsid w:val="00624B8C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24B8C"/>
    <w:pPr>
      <w:widowControl/>
      <w:shd w:val="clear" w:color="auto" w:fill="FFFFFF"/>
      <w:spacing w:after="360" w:line="240" w:lineRule="atLeast"/>
      <w:ind w:firstLine="0"/>
      <w:jc w:val="both"/>
      <w:outlineLvl w:val="0"/>
    </w:pPr>
    <w:rPr>
      <w:rFonts w:ascii="Arial" w:hAnsi="Arial" w:cs="Arial"/>
      <w:b/>
      <w:bCs/>
      <w:sz w:val="25"/>
      <w:szCs w:val="25"/>
      <w:lang w:eastAsia="ru-RU"/>
    </w:rPr>
  </w:style>
  <w:style w:type="character" w:customStyle="1" w:styleId="13">
    <w:name w:val="Заголовок №1"/>
    <w:basedOn w:val="12"/>
    <w:uiPriority w:val="99"/>
    <w:rsid w:val="00624B8C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afb">
    <w:name w:val="ОБЫЧНЫЙ"/>
    <w:basedOn w:val="a"/>
    <w:link w:val="afc"/>
    <w:uiPriority w:val="99"/>
    <w:rsid w:val="00DE65A2"/>
    <w:pPr>
      <w:widowControl/>
      <w:jc w:val="both"/>
    </w:pPr>
    <w:rPr>
      <w:szCs w:val="28"/>
      <w:lang w:eastAsia="ru-RU"/>
    </w:rPr>
  </w:style>
  <w:style w:type="character" w:customStyle="1" w:styleId="afc">
    <w:name w:val="ОБЫЧНЫЙ Знак"/>
    <w:link w:val="afb"/>
    <w:locked/>
    <w:rsid w:val="00C427FD"/>
    <w:rPr>
      <w:rFonts w:ascii="Times New Roman" w:hAnsi="Times New Roman"/>
      <w:sz w:val="28"/>
      <w:szCs w:val="28"/>
    </w:rPr>
  </w:style>
  <w:style w:type="character" w:customStyle="1" w:styleId="Bodytext21">
    <w:name w:val="Body text (21)_"/>
    <w:basedOn w:val="a0"/>
    <w:link w:val="Bodytext210"/>
    <w:uiPriority w:val="99"/>
    <w:rsid w:val="00F01B5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210">
    <w:name w:val="Body text (21)"/>
    <w:basedOn w:val="a"/>
    <w:link w:val="Bodytext21"/>
    <w:uiPriority w:val="99"/>
    <w:rsid w:val="00F01B52"/>
    <w:pPr>
      <w:widowControl/>
      <w:shd w:val="clear" w:color="auto" w:fill="FFFFFF"/>
      <w:spacing w:before="420" w:line="322" w:lineRule="exact"/>
      <w:ind w:hanging="280"/>
      <w:jc w:val="both"/>
    </w:pPr>
    <w:rPr>
      <w:sz w:val="27"/>
      <w:szCs w:val="27"/>
      <w:lang w:eastAsia="ru-RU"/>
    </w:rPr>
  </w:style>
  <w:style w:type="paragraph" w:customStyle="1" w:styleId="Style18">
    <w:name w:val="Style18"/>
    <w:basedOn w:val="a"/>
    <w:rsid w:val="009D2F81"/>
    <w:pPr>
      <w:suppressAutoHyphens/>
      <w:autoSpaceDE w:val="0"/>
      <w:spacing w:line="240" w:lineRule="auto"/>
      <w:ind w:firstLine="0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9D2F81"/>
    <w:pPr>
      <w:autoSpaceDE w:val="0"/>
      <w:autoSpaceDN w:val="0"/>
      <w:adjustRightInd w:val="0"/>
      <w:spacing w:line="336" w:lineRule="exact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D2F81"/>
    <w:pPr>
      <w:suppressAutoHyphens/>
      <w:autoSpaceDE w:val="0"/>
      <w:spacing w:line="466" w:lineRule="exact"/>
      <w:ind w:firstLine="0"/>
      <w:jc w:val="right"/>
    </w:pPr>
    <w:rPr>
      <w:rFonts w:eastAsia="Times New Roman" w:cs="Calibri"/>
      <w:sz w:val="24"/>
      <w:szCs w:val="24"/>
      <w:lang w:eastAsia="ar-SA"/>
    </w:rPr>
  </w:style>
  <w:style w:type="character" w:customStyle="1" w:styleId="FontStyle41">
    <w:name w:val="Font Style41"/>
    <w:rsid w:val="009D2F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4">
    <w:name w:val="Font Style44"/>
    <w:rsid w:val="009D2F81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rsid w:val="009D2F81"/>
    <w:rPr>
      <w:rFonts w:ascii="Times New Roman" w:hAnsi="Times New Roman" w:cs="Times New Roman" w:hint="default"/>
      <w:sz w:val="18"/>
      <w:szCs w:val="18"/>
    </w:rPr>
  </w:style>
  <w:style w:type="character" w:customStyle="1" w:styleId="FontStyle46">
    <w:name w:val="Font Style46"/>
    <w:rsid w:val="009D2F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0">
    <w:name w:val="Font Style60"/>
    <w:rsid w:val="009D2F81"/>
    <w:rPr>
      <w:rFonts w:ascii="Times New Roman" w:hAnsi="Times New Roman" w:cs="Times New Roman" w:hint="default"/>
      <w:b/>
      <w:bCs w:val="0"/>
      <w:sz w:val="22"/>
    </w:rPr>
  </w:style>
  <w:style w:type="character" w:styleId="afd">
    <w:name w:val="Strong"/>
    <w:uiPriority w:val="22"/>
    <w:qFormat/>
    <w:locked/>
    <w:rsid w:val="009D2F81"/>
    <w:rPr>
      <w:b/>
      <w:bCs/>
    </w:rPr>
  </w:style>
  <w:style w:type="character" w:customStyle="1" w:styleId="afe">
    <w:name w:val="Основной текст + Полужирный"/>
    <w:rsid w:val="009D2F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">
    <w:name w:val="Основной текст Диплома"/>
    <w:basedOn w:val="a"/>
    <w:link w:val="aff0"/>
    <w:rsid w:val="009D2F81"/>
    <w:pPr>
      <w:ind w:firstLine="397"/>
      <w:jc w:val="both"/>
    </w:pPr>
    <w:rPr>
      <w:rFonts w:eastAsia="Times New Roman"/>
      <w:color w:val="000000"/>
      <w:spacing w:val="-3"/>
      <w:szCs w:val="24"/>
      <w:lang w:val="x-none"/>
    </w:rPr>
  </w:style>
  <w:style w:type="character" w:customStyle="1" w:styleId="aff0">
    <w:name w:val="Основной текст Диплома Знак"/>
    <w:link w:val="aff"/>
    <w:rsid w:val="009D2F81"/>
    <w:rPr>
      <w:rFonts w:ascii="Times New Roman" w:eastAsia="Times New Roman" w:hAnsi="Times New Roman"/>
      <w:color w:val="000000"/>
      <w:spacing w:val="-3"/>
      <w:sz w:val="28"/>
      <w:szCs w:val="24"/>
      <w:lang w:val="x-none" w:eastAsia="en-US"/>
    </w:rPr>
  </w:style>
  <w:style w:type="character" w:customStyle="1" w:styleId="Bodytext6">
    <w:name w:val="Body text (6)_"/>
    <w:basedOn w:val="a0"/>
    <w:link w:val="Bodytext60"/>
    <w:uiPriority w:val="99"/>
    <w:rsid w:val="00ED712A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Tablecaption2">
    <w:name w:val="Table caption (2)_"/>
    <w:basedOn w:val="a0"/>
    <w:link w:val="Tablecaption20"/>
    <w:uiPriority w:val="99"/>
    <w:rsid w:val="00ED712A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ED712A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ED712A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ED712A"/>
    <w:pPr>
      <w:widowControl/>
      <w:shd w:val="clear" w:color="auto" w:fill="FFFFFF"/>
      <w:spacing w:before="180" w:line="230" w:lineRule="exact"/>
      <w:ind w:firstLine="280"/>
      <w:jc w:val="both"/>
    </w:pPr>
    <w:rPr>
      <w:sz w:val="19"/>
      <w:szCs w:val="19"/>
      <w:lang w:eastAsia="ru-RU"/>
    </w:rPr>
  </w:style>
  <w:style w:type="paragraph" w:customStyle="1" w:styleId="Tablecaption20">
    <w:name w:val="Table caption (2)"/>
    <w:basedOn w:val="a"/>
    <w:link w:val="Tablecaption2"/>
    <w:uiPriority w:val="99"/>
    <w:rsid w:val="00ED712A"/>
    <w:pPr>
      <w:widowControl/>
      <w:shd w:val="clear" w:color="auto" w:fill="FFFFFF"/>
      <w:spacing w:line="240" w:lineRule="atLeast"/>
      <w:ind w:firstLine="0"/>
    </w:pPr>
    <w:rPr>
      <w:i/>
      <w:iCs/>
      <w:sz w:val="17"/>
      <w:szCs w:val="17"/>
      <w:lang w:eastAsia="ru-RU"/>
    </w:rPr>
  </w:style>
  <w:style w:type="paragraph" w:customStyle="1" w:styleId="Bodytext30">
    <w:name w:val="Body text (3)"/>
    <w:basedOn w:val="a"/>
    <w:link w:val="Bodytext3"/>
    <w:uiPriority w:val="99"/>
    <w:rsid w:val="00ED712A"/>
    <w:pPr>
      <w:widowControl/>
      <w:shd w:val="clear" w:color="auto" w:fill="FFFFFF"/>
      <w:spacing w:line="240" w:lineRule="atLeast"/>
      <w:ind w:firstLine="0"/>
      <w:jc w:val="center"/>
    </w:pPr>
    <w:rPr>
      <w:b/>
      <w:bCs/>
      <w:sz w:val="17"/>
      <w:szCs w:val="17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ED712A"/>
    <w:pPr>
      <w:widowControl/>
      <w:shd w:val="clear" w:color="auto" w:fill="FFFFFF"/>
      <w:spacing w:line="206" w:lineRule="exact"/>
      <w:ind w:firstLine="0"/>
      <w:jc w:val="center"/>
    </w:pPr>
    <w:rPr>
      <w:sz w:val="18"/>
      <w:szCs w:val="18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74BEA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74BEA"/>
    <w:rPr>
      <w:rFonts w:ascii="Times New Roman" w:hAnsi="Times New Roman"/>
      <w:sz w:val="28"/>
      <w:szCs w:val="22"/>
      <w:lang w:eastAsia="en-US"/>
    </w:rPr>
  </w:style>
  <w:style w:type="paragraph" w:styleId="3">
    <w:name w:val="toc 3"/>
    <w:basedOn w:val="a"/>
    <w:next w:val="a"/>
    <w:autoRedefine/>
    <w:uiPriority w:val="39"/>
    <w:locked/>
    <w:rsid w:val="00237EBE"/>
    <w:pPr>
      <w:spacing w:after="100"/>
      <w:ind w:left="560"/>
    </w:pPr>
  </w:style>
  <w:style w:type="character" w:customStyle="1" w:styleId="Bodytext15">
    <w:name w:val="Body text (15)_"/>
    <w:basedOn w:val="a0"/>
    <w:link w:val="Bodytext150"/>
    <w:uiPriority w:val="99"/>
    <w:rsid w:val="00C853E9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uiPriority w:val="99"/>
    <w:rsid w:val="00C853E9"/>
    <w:pPr>
      <w:widowControl/>
      <w:shd w:val="clear" w:color="auto" w:fill="FFFFFF"/>
      <w:spacing w:line="250" w:lineRule="exact"/>
      <w:ind w:firstLine="0"/>
      <w:jc w:val="both"/>
    </w:pPr>
    <w:rPr>
      <w:sz w:val="21"/>
      <w:szCs w:val="21"/>
      <w:lang w:eastAsia="ru-RU"/>
    </w:rPr>
  </w:style>
  <w:style w:type="character" w:customStyle="1" w:styleId="Tablecaption">
    <w:name w:val="Table caption_"/>
    <w:basedOn w:val="a0"/>
    <w:link w:val="Tablecaption0"/>
    <w:uiPriority w:val="99"/>
    <w:rsid w:val="00F7275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F72757"/>
    <w:pPr>
      <w:widowControl/>
      <w:shd w:val="clear" w:color="auto" w:fill="FFFFFF"/>
      <w:spacing w:line="240" w:lineRule="atLeast"/>
      <w:ind w:firstLine="0"/>
    </w:pPr>
    <w:rPr>
      <w:b/>
      <w:bCs/>
      <w:sz w:val="17"/>
      <w:szCs w:val="17"/>
      <w:lang w:eastAsia="ru-RU"/>
    </w:rPr>
  </w:style>
  <w:style w:type="character" w:customStyle="1" w:styleId="Bodytext62">
    <w:name w:val="Body text (6)2"/>
    <w:basedOn w:val="Bodytext6"/>
    <w:uiPriority w:val="99"/>
    <w:rsid w:val="00F72757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Bodytext61">
    <w:name w:val="Body text (6)1"/>
    <w:basedOn w:val="a"/>
    <w:uiPriority w:val="99"/>
    <w:rsid w:val="00F72757"/>
    <w:pPr>
      <w:widowControl/>
      <w:shd w:val="clear" w:color="auto" w:fill="FFFFFF"/>
      <w:spacing w:before="180" w:line="206" w:lineRule="exact"/>
      <w:ind w:hanging="280"/>
      <w:jc w:val="both"/>
    </w:pPr>
    <w:rPr>
      <w:rFonts w:eastAsia="Arial Unicode MS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425D-E888-4401-B24E-928DF99E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Dell</dc:creator>
  <cp:lastModifiedBy>ИП Протопопов АА</cp:lastModifiedBy>
  <cp:revision>2</cp:revision>
  <dcterms:created xsi:type="dcterms:W3CDTF">2019-10-02T08:20:00Z</dcterms:created>
  <dcterms:modified xsi:type="dcterms:W3CDTF">2019-10-02T08:20:00Z</dcterms:modified>
</cp:coreProperties>
</file>